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E2D8" w14:textId="77777777" w:rsidR="00925C0E" w:rsidRPr="00BD2ACF" w:rsidRDefault="00D239AD" w:rsidP="008D65E9">
      <w:pPr>
        <w:spacing w:after="0" w:line="240" w:lineRule="auto"/>
        <w:ind w:left="2127" w:hanging="2127"/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BD2ACF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การแจ้งข้อเท็จจริงเกี่ยวกับวัตถุอันตรายชนิดที่ </w:t>
      </w:r>
      <w:r w:rsidR="00C81DB8" w:rsidRPr="00BD2ACF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1  </w:t>
      </w:r>
      <w:r w:rsidR="00C81DB8" w:rsidRPr="00BD2ACF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และการขอแก้ไขเปลี่ยนแปลงรายการใน</w:t>
      </w:r>
      <w:r w:rsidR="00925C0E" w:rsidRPr="00BD2ACF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    </w:t>
      </w:r>
    </w:p>
    <w:p w14:paraId="5B313828" w14:textId="77777777" w:rsidR="00593E8D" w:rsidRPr="00BD2ACF" w:rsidRDefault="00925C0E" w:rsidP="00925C0E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         </w:t>
      </w:r>
      <w:r w:rsidR="00C81DB8" w:rsidRPr="00BD2ACF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ใบรับแจ้งข้อเท็จจริงเกี่ยวกับวัตถุอันตรายชนิดที่ </w:t>
      </w:r>
      <w:r w:rsidR="00C81DB8" w:rsidRPr="00BD2ACF">
        <w:rPr>
          <w:rFonts w:ascii="TH SarabunPSK" w:hAnsi="TH SarabunPSK" w:cs="TH SarabunPSK"/>
          <w:b/>
          <w:bCs/>
          <w:noProof/>
          <w:sz w:val="32"/>
          <w:szCs w:val="32"/>
        </w:rPr>
        <w:t>1</w:t>
      </w:r>
    </w:p>
    <w:p w14:paraId="0A443F82" w14:textId="77777777" w:rsidR="00D239AD" w:rsidRPr="00BD2ACF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BD2ACF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BD2ACF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BD2ACF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BD2A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E45866" w:rsidRPr="00BD2ACF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6267D0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7745240F" w14:textId="77777777" w:rsidR="00D239AD" w:rsidRPr="00BD2ACF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BD2ACF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BD2A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32853861" w14:textId="77777777" w:rsidR="003F4A0D" w:rsidRPr="00BD2ACF" w:rsidRDefault="007D6159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38C02B" wp14:editId="1A30E16E">
                <wp:simplePos x="0" y="0"/>
                <wp:positionH relativeFrom="column">
                  <wp:posOffset>1270</wp:posOffset>
                </wp:positionH>
                <wp:positionV relativeFrom="paragraph">
                  <wp:posOffset>85090</wp:posOffset>
                </wp:positionV>
                <wp:extent cx="6444615" cy="0"/>
                <wp:effectExtent l="8890" t="11430" r="13970" b="7620"/>
                <wp:wrapNone/>
                <wp:docPr id="7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D920B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" strokeweight="1pt">
                <v:stroke joinstyle="miter"/>
              </v:line>
            </w:pict>
          </mc:Fallback>
        </mc:AlternateContent>
      </w:r>
    </w:p>
    <w:p w14:paraId="3BD0AE7D" w14:textId="77777777" w:rsidR="002B2D62" w:rsidRPr="00BD2ACF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BD2ACF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BD2A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การแจ้งข้อเท็จจริงเกี่ยวกับวัตถุอันตรายชนิดที่ 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 xml:space="preserve">1 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และการขอแก้ไขเปลี่ยนแปลงรายการในใบรับแจ้งข้อเท็จจริงเกี่ยวกับวัตถุอันตรายชนิดที่ 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>1</w:t>
      </w:r>
    </w:p>
    <w:p w14:paraId="4FC2D5AA" w14:textId="77777777" w:rsidR="00132E1B" w:rsidRPr="00BD2ACF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7728F2" w:rsidRPr="00BD2ACF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6267D0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008BB5F3" w14:textId="77777777" w:rsidR="00132E1B" w:rsidRPr="00BD2ACF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ACFE0EE" w14:textId="77777777" w:rsidR="00132E1B" w:rsidRPr="00BD2ACF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รับแจ้ง</w:t>
      </w: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3F4C009" w14:textId="77777777" w:rsidR="00132E1B" w:rsidRPr="00BD2AC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E45866" w:rsidRPr="00BD2ACF" w14:paraId="46B8453F" w14:textId="77777777" w:rsidTr="001E37C8">
        <w:tc>
          <w:tcPr>
            <w:tcW w:w="675" w:type="dxa"/>
          </w:tcPr>
          <w:p w14:paraId="3F77F9BD" w14:textId="77777777" w:rsidR="00394708" w:rsidRPr="00BD2ACF" w:rsidRDefault="00394708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78B4AF5C" w14:textId="77777777" w:rsidR="00394708" w:rsidRPr="00BD2ACF" w:rsidRDefault="00394708" w:rsidP="001E37C8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  <w:tr w:rsidR="00E45866" w:rsidRPr="00BD2ACF" w14:paraId="0148B55B" w14:textId="77777777" w:rsidTr="001E37C8">
        <w:tc>
          <w:tcPr>
            <w:tcW w:w="675" w:type="dxa"/>
          </w:tcPr>
          <w:p w14:paraId="26456039" w14:textId="77777777" w:rsidR="00394708" w:rsidRPr="00BD2ACF" w:rsidRDefault="00394708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4E89387B" w14:textId="77777777" w:rsidR="00394708" w:rsidRPr="00BD2ACF" w:rsidRDefault="00394708" w:rsidP="001E37C8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ประกาศกระทรวงสาธารณสุข เรื่อง การแจ้งข้อเท็จจริงเกี่ยวกับวัตถุอันตรายชนิดที่ 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1 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ที่สำนักงานคณะกรรมการอาหารและยารับผิดชอบ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2549</w:t>
            </w:r>
          </w:p>
        </w:tc>
      </w:tr>
      <w:tr w:rsidR="00E45866" w:rsidRPr="00BD2ACF" w14:paraId="4552320D" w14:textId="77777777" w:rsidTr="001E37C8">
        <w:tc>
          <w:tcPr>
            <w:tcW w:w="675" w:type="dxa"/>
          </w:tcPr>
          <w:p w14:paraId="5D622266" w14:textId="77777777" w:rsidR="00394708" w:rsidRPr="00BD2ACF" w:rsidRDefault="00394708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8CE81B1" w14:textId="77777777" w:rsidR="00394708" w:rsidRPr="00BD2ACF" w:rsidRDefault="00394708" w:rsidP="001E37C8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826346"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BD2ACF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</w:tbl>
    <w:p w14:paraId="7D56F2E3" w14:textId="77777777" w:rsidR="003F4A0D" w:rsidRPr="00BD2ACF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BB0EA53" w14:textId="77777777" w:rsidR="003F4A0D" w:rsidRPr="00BD2ACF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B30931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  <w:lang w:bidi="th-TH"/>
        </w:rPr>
        <w:t>มหาสารคาม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D1A2F5F" w14:textId="77777777" w:rsidR="00C77AEA" w:rsidRPr="00BD2ACF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F754D6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098125A" w14:textId="77777777" w:rsidR="003F4A0D" w:rsidRPr="00BD2ACF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BD2A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BD2A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BD2ACF">
        <w:rPr>
          <w:rFonts w:ascii="TH SarabunPSK" w:hAnsi="TH SarabunPSK" w:cs="TH SarabunPSK"/>
          <w:noProof/>
          <w:sz w:val="32"/>
          <w:szCs w:val="32"/>
        </w:rPr>
        <w:t>3</w:t>
      </w:r>
      <w:r w:rsidR="00C81DB8" w:rsidRPr="00BD2A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ชั่วโมง</w:t>
      </w:r>
      <w:r w:rsidRPr="00BD2A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3504BB12" w14:textId="77777777" w:rsidR="00075E4A" w:rsidRPr="00BD2ACF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11897A1C" w14:textId="77777777" w:rsidR="00075E4A" w:rsidRPr="00BD2ACF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DD3CEB">
        <w:rPr>
          <w:rFonts w:ascii="TH SarabunPSK" w:hAnsi="TH SarabunPSK" w:cs="TH SarabunPSK"/>
          <w:noProof/>
          <w:sz w:val="32"/>
          <w:szCs w:val="32"/>
          <w:lang w:bidi="th-TH"/>
        </w:rPr>
        <w:t>20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21E2C1B" w14:textId="77777777" w:rsidR="00075E4A" w:rsidRPr="00BD2ACF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DD3CEB">
        <w:rPr>
          <w:rFonts w:ascii="TH SarabunPSK" w:hAnsi="TH SarabunPSK" w:cs="TH SarabunPSK"/>
          <w:noProof/>
          <w:sz w:val="32"/>
          <w:szCs w:val="32"/>
          <w:lang w:bidi="th-TH"/>
        </w:rPr>
        <w:t>30</w:t>
      </w:r>
    </w:p>
    <w:p w14:paraId="3A8F00E5" w14:textId="77777777" w:rsidR="00075E4A" w:rsidRPr="00BD2ACF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DD3CEB">
        <w:rPr>
          <w:rFonts w:ascii="TH SarabunPSK" w:hAnsi="TH SarabunPSK" w:cs="TH SarabunPSK"/>
          <w:noProof/>
          <w:sz w:val="32"/>
          <w:szCs w:val="32"/>
          <w:lang w:bidi="th-TH"/>
        </w:rPr>
        <w:t>8</w:t>
      </w:r>
      <w:r w:rsidR="00C81DB8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B22190D" w14:textId="77777777" w:rsidR="00760D0B" w:rsidRPr="00BD2ACF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BD2ACF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BD2ACF">
        <w:rPr>
          <w:rFonts w:ascii="TH SarabunPSK" w:hAnsi="TH SarabunPSK" w:cs="TH SarabunPSK"/>
          <w:noProof/>
          <w:sz w:val="32"/>
          <w:szCs w:val="32"/>
        </w:rPr>
        <w:t xml:space="preserve">] </w:t>
      </w:r>
      <w:r w:rsidR="00094F82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การแจ้งข้อเท็จจริงเกี่ยวกับวัตถุอันตรายชนิดที่ </w:t>
      </w:r>
      <w:r w:rsidR="00094F82" w:rsidRPr="00BD2ACF">
        <w:rPr>
          <w:rFonts w:ascii="TH SarabunPSK" w:hAnsi="TH SarabunPSK" w:cs="TH SarabunPSK"/>
          <w:noProof/>
          <w:sz w:val="32"/>
          <w:szCs w:val="32"/>
        </w:rPr>
        <w:t xml:space="preserve">1  </w:t>
      </w:r>
      <w:r w:rsidR="00094F82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และการขอแก้ไขเปลี่ยนแปลงรายการในใบรับแจ้งข้อเท็จจริงเกี่ยวกับวัตถุอันตรายชนิดที่</w:t>
      </w:r>
      <w:r w:rsidR="00094F82" w:rsidRPr="00BD2ACF">
        <w:rPr>
          <w:rFonts w:ascii="TH SarabunPSK" w:hAnsi="TH SarabunPSK" w:cs="TH SarabunPSK"/>
          <w:noProof/>
          <w:sz w:val="32"/>
          <w:szCs w:val="32"/>
        </w:rPr>
        <w:t>1 23/03/2015 18:46</w:t>
      </w:r>
      <w:r w:rsidR="00094F82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627C29F" w14:textId="77777777" w:rsidR="00C77AEA" w:rsidRPr="00BD2ACF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tbl>
      <w:tblPr>
        <w:tblW w:w="20095" w:type="dxa"/>
        <w:tblLayout w:type="fixed"/>
        <w:tblLook w:val="04A0" w:firstRow="1" w:lastRow="0" w:firstColumn="1" w:lastColumn="0" w:noHBand="0" w:noVBand="1"/>
      </w:tblPr>
      <w:tblGrid>
        <w:gridCol w:w="10456"/>
        <w:gridCol w:w="9639"/>
      </w:tblGrid>
      <w:tr w:rsidR="00E45866" w:rsidRPr="00BD2ACF" w14:paraId="4616D8B4" w14:textId="77777777" w:rsidTr="00BD2ACF">
        <w:tc>
          <w:tcPr>
            <w:tcW w:w="10456" w:type="dxa"/>
          </w:tcPr>
          <w:p w14:paraId="3E61F865" w14:textId="77777777" w:rsidR="00BD2ACF" w:rsidRPr="00BD2ACF" w:rsidRDefault="00BD2ACF" w:rsidP="00BD2ACF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</w:t>
            </w:r>
            <w:r w:rsidR="006267D0" w:rsidRPr="00FC218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ติดต่อด้วยตนเอง ณ </w:t>
            </w:r>
            <w:r w:rsidR="006267D0" w:rsidRPr="00FC218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งานบริการอนุญาตผลิตภัณฑ์และบริการสุขภาพ กลุ่มงานคุ้มครองผู้บริโภค ฯ </w:t>
            </w:r>
            <w:r w:rsidR="006267D0" w:rsidRPr="00FC218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6267D0" w:rsidRPr="00FC218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สำนักงานสาธารณสุขจังหวัดมหาสารคาม โทรศัพท์ 043-7779</w:t>
            </w:r>
            <w:r w:rsidR="006267D0" w:rsidRPr="00FC2187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="006267D0" w:rsidRPr="00FC218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-</w:t>
            </w:r>
            <w:r w:rsidR="006267D0" w:rsidRPr="00FC2187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="006267D0" w:rsidRPr="00FC218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ต่อ 130 หรือ </w:t>
            </w:r>
            <w:r w:rsidR="006267D0" w:rsidRPr="00FC2187">
              <w:rPr>
                <w:rFonts w:ascii="TH SarabunPSK" w:hAnsi="TH SarabunPSK" w:cs="TH SarabunPSK"/>
                <w:sz w:val="32"/>
                <w:szCs w:val="32"/>
                <w:lang w:bidi="th-TH"/>
              </w:rPr>
              <w:t>043-777979</w:t>
            </w:r>
            <w:r w:rsidR="006267D0" w:rsidRPr="00FC218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โทรสาร 0-43777970</w:t>
            </w:r>
            <w:r w:rsidR="006267D0" w:rsidRPr="00FC218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  <w:p w14:paraId="4F832218" w14:textId="77777777" w:rsidR="00BD2ACF" w:rsidRPr="00BD2ACF" w:rsidRDefault="00BD2ACF" w:rsidP="00BD2ACF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  <w:t>วันที่ให้บริการ</w:t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  <w:t xml:space="preserve">          เปิดให้บริการทุกวัน(ยกเว้นวันที่ราชการกำหนดให้เป็นวันหยุด)</w:t>
            </w:r>
          </w:p>
          <w:p w14:paraId="74BFBFAB" w14:textId="77777777" w:rsidR="00BD2ACF" w:rsidRPr="00BD2ACF" w:rsidRDefault="00BD2ACF" w:rsidP="00BD2ACF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เวลาที่ให้บริการ</w:t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เวลาเปิดรับคำขอ</w:t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  <w:t>08.30</w:t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</w:p>
          <w:p w14:paraId="7B28F1DD" w14:textId="77777777" w:rsidR="00BD2ACF" w:rsidRPr="00BD2ACF" w:rsidRDefault="00BD2ACF" w:rsidP="00BD2ACF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เวลาปิดรับคำขอ</w:t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  <w:t>16.30</w:t>
            </w:r>
          </w:p>
          <w:p w14:paraId="6CD3971B" w14:textId="77777777" w:rsidR="00094F82" w:rsidRPr="00BD2ACF" w:rsidRDefault="00BD2ACF" w:rsidP="00BD2ACF">
            <w:pPr>
              <w:tabs>
                <w:tab w:val="left" w:pos="3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เวลาพัก</w:t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  <w:t>12.00</w:t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ถึง</w:t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13.00</w:t>
            </w:r>
          </w:p>
        </w:tc>
        <w:tc>
          <w:tcPr>
            <w:tcW w:w="9639" w:type="dxa"/>
          </w:tcPr>
          <w:p w14:paraId="0C58CF56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</w:p>
        </w:tc>
      </w:tr>
    </w:tbl>
    <w:p w14:paraId="75844FA6" w14:textId="77777777" w:rsidR="008E2900" w:rsidRPr="00BD2ACF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FF08079" w14:textId="77777777" w:rsidR="0018441F" w:rsidRPr="00BD2ACF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14:paraId="787D94D2" w14:textId="77777777" w:rsidR="008D65E9" w:rsidRPr="00BD2ACF" w:rsidRDefault="00575FAF" w:rsidP="008D65E9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 วิธีการ และเงื่อนไขในการยื่นคำขอ</w:t>
      </w:r>
    </w:p>
    <w:p w14:paraId="04C327AA" w14:textId="77777777" w:rsidR="008D65E9" w:rsidRPr="00BD2ACF" w:rsidRDefault="00925C0E" w:rsidP="008D65E9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ผู้ประสงค์จะดำเนินการผลิตหรือนำเข้าวัตถุอันตรายชนิดที่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ที่สำนักงานคณะกรรมการอาหารและยารับผิดชอบ  ต้องยื่นแจ้งข้อเท็จจริงหรือข้อมูลเกี่ยวกับวัตถุอันตรายนั้น ตามหลักเกณฑ์และวิธีการที่กำหนดในประกาศ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lastRenderedPageBreak/>
        <w:t xml:space="preserve">กระทรวงสาธารณสุข เรื่อง การแจ้งข้อเท็จจริงเกี่ยวกับวัตถุอันตรายชนิดที่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ที่สำนักงานคณะกรรมการอาหารและยารับผิดชอบ พ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. 2549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โดยต้องมาแจ้งต่อพนักงานเจ้าหน้าที่ พร้อมแนบเอกสารหลักฐานประกอบการแจ้ง ทั้งนี้ ผู้ผลิตต้องแจ้งภายใน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15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วันนับแต่วันผลิตครั้งแรก และผู้นำเข้าต้องแจ้งก่อนนำวัตถุอันตรายออกจากด่านศุลกากรเฉพาะการนำเข้าครั้งแรกเท่านั้น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br/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หากสถานที่ผลิตหรือสถานที่เก็บรักษาวัตถุอันตรายอยู่ในกรุงเทพมหานคร ให้ยื่นคำขอ ณ สำนักงานคณะกรรมการอาหารและยา และหากสถานที่ผลิตหรือสถานที่เก็บรักษาวัตถุอันตรายอยุ่ต่างจังหวัดให้ยื่นคำขอ ณ สำนักงานสาธารณสุขจังหวัด ที่สถานประกอบการตั้งอยู่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br/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ในการแจ้งข้อเท็จจริงเกี่ยวกับวัตถุอันตรายชนิดที่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ผู้ผลิตหรือผู้นำเข้าไม่ต้องส่งฉลากให้พนักงานเจ้าหน้าที่ตรวจสอบและไม่ต้องยื่นขออนุญาตสถานที่ แต่จะต้องจัดทำฉลากให้เป็นไปตามข้อกำหนดว่าด้วยการแสดงฉลากวัตถุอันตราย และต้องจัดเตรียมสถานที่ให้เป็นไปตามข้อกำหนดหลักเกณฑ์ตามที่กำหนดไว้ในประกาศกระทรวงสาธารณสุข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และการมีไว้ในครอบครองเพื่อใช้รับจ้างซึ่งวัตถุอันตรายที่สำนักงานคณะกรรมการอาหารและยารับผิดชอบพ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. 2555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br/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เมื่อผู้ผลิตหรือผู้นำเข้าวัตถุอันตรายชนิดที่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ได้แจ้งข้อเท็จจริงเกี่ยวกับวัตถุอันตรายชนิดที่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ต่อพนักงานเจ้าหน้าที่และได้รับเลขที่รับแจ้งแล้ว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ใบแจ้งฯ ไม่มีกำหนดหมดอายุ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หากภายหลังประสงค์จะขอแก้ไขเปลี่ยนแปลงรายการที่ได้แจ้งไว้ เช่น สูตรส่วนประกอบที่ไม่ใช่สารสำคัญ ปริมาณการผลิตหรือปริมาณการนำเข้าต่อปี เป็นต้น ให้ผู้แจ้งยื่นหนังสือแจ้งความประสงค์ขอเปลี่ยนแปลงแก้ไขต่อพนักงานเจ้าหน้าที่ ณ หน่วยงานที่รับแจ้ง ทั้งนี้ การแก้ไขเปลี่ยนแปลงชื่อทางการค้า ชื่อและปริมาณวัตถุอันตราย 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สารสำคัญหรือสารออกฤทธิ์</w:t>
      </w:r>
      <w:r w:rsidR="00575FAF" w:rsidRPr="00BD2ACF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และลักษณะของวัตถุอันตรายจะกระทำมิได้</w:t>
      </w:r>
    </w:p>
    <w:p w14:paraId="4DD56379" w14:textId="77777777" w:rsidR="008D65E9" w:rsidRPr="00BD2ACF" w:rsidRDefault="008D65E9" w:rsidP="008D65E9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</w:p>
    <w:p w14:paraId="0E55F413" w14:textId="77777777" w:rsidR="008D65E9" w:rsidRPr="00BD2ACF" w:rsidRDefault="00575FAF" w:rsidP="008D65E9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</w:rPr>
      </w:pPr>
      <w:r w:rsidRPr="00BD2ACF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12812B96" w14:textId="77777777" w:rsidR="00925C0E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1. 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ตรวจสอบรายชื่อวัตถุอันตรายชนิดที่ </w:t>
      </w:r>
      <w:r w:rsidRPr="00BD2ACF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ในความรับผิดชอบของสำนักงานคณะกรรมการอาหารและยา โดยอาศัยอำนาจตามพระราชบัญญัติวัตถุอันตราย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ได้ในบัญชี </w:t>
      </w:r>
      <w:r w:rsidRPr="00BD2ACF">
        <w:rPr>
          <w:rFonts w:ascii="TH SarabunPSK" w:hAnsi="TH SarabunPSK" w:cs="TH SarabunPSK"/>
          <w:noProof/>
          <w:sz w:val="32"/>
          <w:szCs w:val="32"/>
        </w:rPr>
        <w:t xml:space="preserve">4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แนบท้าย</w:t>
      </w:r>
      <w:r w:rsidRPr="00BD2ACF">
        <w:rPr>
          <w:rFonts w:ascii="TH SarabunPSK" w:hAnsi="TH SarabunPSK" w:cs="TH SarabunPSK"/>
          <w:noProof/>
          <w:sz w:val="32"/>
          <w:szCs w:val="32"/>
        </w:rPr>
        <w:br/>
        <w:t xml:space="preserve">(1.1)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ประกาศกระทรวงอุตสาหกรรม เรื่อง บัญชีรายชื่อวัตถุอันตราย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 2556 (</w:t>
      </w:r>
      <w:hyperlink r:id="rId8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http://www.fda.moph.go.th/psiond/download/ailist/ailist_2556.pdf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0071D331" w14:textId="77777777" w:rsidR="008D65E9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>(1.2)</w:t>
      </w:r>
      <w:r w:rsidR="00826346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ประกาศกระทรวงอุตสาหกรรม เรื่อง บัญชีรายชื่อวัตถุอันตราย </w:t>
      </w:r>
      <w:r w:rsidRPr="00BD2ACF">
        <w:rPr>
          <w:rFonts w:ascii="TH SarabunPSK" w:hAnsi="TH SarabunPSK" w:cs="TH SarabunPSK"/>
          <w:noProof/>
          <w:sz w:val="32"/>
          <w:szCs w:val="32"/>
        </w:rPr>
        <w:t>(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ฉบับที่ </w:t>
      </w:r>
      <w:r w:rsidRPr="00BD2ACF">
        <w:rPr>
          <w:rFonts w:ascii="TH SarabunPSK" w:hAnsi="TH SarabunPSK" w:cs="TH SarabunPSK"/>
          <w:noProof/>
          <w:sz w:val="32"/>
          <w:szCs w:val="32"/>
        </w:rPr>
        <w:t xml:space="preserve">2)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 2558 (</w:t>
      </w:r>
      <w:hyperlink r:id="rId9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http://www.fda.moph.go.th/psiond/download/law/moit/moit_hazlist2558.pdf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29BFAD09" w14:textId="77777777" w:rsidR="008D65E9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2. 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ประกาศกระทรวงสาธารณสุข เรื่อง การแจ้งข้อเท็จจริงเกี่ยวกับวัตถุอันตรายชนิดที่ </w:t>
      </w:r>
      <w:r w:rsidRPr="00BD2ACF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ที่สำนักงานคณะกรรมการอาหารและยารับผิดชอบ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 2549 (</w:t>
      </w:r>
      <w:hyperlink r:id="rId10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http://www.fda.moph.go.th/psiond/download/law/moph/49/MOPH_haz1_49.pdf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395DE885" w14:textId="77777777" w:rsidR="008D65E9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3. 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เรื่องการแต่งตั้งพนักงานเจ้าหน้าที่เพื่อการปฏิบัติตามพระราชบัญญัติวัตถุอันตราย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925C0E"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</w:rPr>
        <w:t>2554</w:t>
      </w:r>
      <w:r w:rsidR="00925C0E" w:rsidRPr="00BD2ACF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Pr="00BD2ACF">
        <w:rPr>
          <w:rFonts w:ascii="TH SarabunPSK" w:hAnsi="TH SarabunPSK" w:cs="TH SarabunPSK"/>
          <w:noProof/>
          <w:sz w:val="32"/>
          <w:szCs w:val="32"/>
        </w:rPr>
        <w:t>(</w:t>
      </w:r>
      <w:hyperlink r:id="rId11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62AE08C6" w14:textId="77777777" w:rsidR="00826346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4. 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กฎระเบียบ หลักเกณฑ์ และแนวทางที่เกี่ยวข้องกับการแสดงฉลากและการจัดเตรียมสถานที่</w:t>
      </w:r>
    </w:p>
    <w:p w14:paraId="49937CFB" w14:textId="77777777" w:rsidR="00925C0E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(4.1)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ฉลากและระดับความเป็นพิษของวัตถุอันตรายที่สำนักงานคณะกรรมการอาหารและยามีอำนาจหน้าที่รับผิดชอบ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 2538 (</w:t>
      </w:r>
      <w:hyperlink r:id="rId12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http://www.fda.moph.go.th/psiond/download/law/moph/38/MOPH_labelandtoxiclevel_38.pdf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3A2E75FC" w14:textId="77777777" w:rsidR="00925C0E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lastRenderedPageBreak/>
        <w:t xml:space="preserve">(4.2)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ประกาศกระทรวงสาธารณสุข เรื่อง ฉลากและระดับความเป็นพิษของวัตถุอันตรายที่สำนักงานคณะกรรมการอาหารและยารับผิดชอบ </w:t>
      </w:r>
      <w:r w:rsidRPr="00BD2ACF">
        <w:rPr>
          <w:rFonts w:ascii="TH SarabunPSK" w:hAnsi="TH SarabunPSK" w:cs="TH SarabunPSK"/>
          <w:noProof/>
          <w:sz w:val="32"/>
          <w:szCs w:val="32"/>
        </w:rPr>
        <w:t>(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ฉบับที่ </w:t>
      </w:r>
      <w:r w:rsidRPr="00BD2ACF">
        <w:rPr>
          <w:rFonts w:ascii="TH SarabunPSK" w:hAnsi="TH SarabunPSK" w:cs="TH SarabunPSK"/>
          <w:noProof/>
          <w:sz w:val="32"/>
          <w:szCs w:val="32"/>
        </w:rPr>
        <w:t xml:space="preserve">2)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.2549 (</w:t>
      </w:r>
      <w:hyperlink r:id="rId13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http://www.fda.moph.go.th/psiond/download/law/moph/49/MOPH_labelandtoxiclevel_2_49.pdf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2371255B" w14:textId="77777777" w:rsidR="00925C0E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(4.3)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ระบบการจำแนกและการสื่อสารความเป็นอันตรายของวัตถุอันตรายที่สำนักงานคณะกรรมการอาหารและยารับผิดชอบ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.2558 (</w:t>
      </w:r>
      <w:hyperlink r:id="rId14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http://www.fda.moph.go.th/psiond/download/ghs/GHS_1.pdf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46B2E19C" w14:textId="77777777" w:rsidR="00925C0E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>(4.4)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ประกาศกระทรวงอุตสาหกรรม เรื่อง ระบบการจำแนกและการสื่อสารความเป็นอันตรายของวัตถุอันตราย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.2555</w:t>
      </w:r>
      <w:r w:rsidRPr="00BD2ACF">
        <w:rPr>
          <w:rFonts w:ascii="TH SarabunPSK" w:hAnsi="TH SarabunPSK" w:cs="TH SarabunPSK"/>
          <w:noProof/>
          <w:sz w:val="32"/>
          <w:szCs w:val="32"/>
        </w:rPr>
        <w:br/>
        <w:t>(</w:t>
      </w:r>
      <w:hyperlink r:id="rId15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http://www.fda.moph.go.th/psiond/download/ghs/GHS_.pdf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5785F76F" w14:textId="77777777" w:rsidR="00925C0E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(4.5)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คู่มือการจัดทำฉลากวัตถุอันตรายชนิดที่ </w:t>
      </w:r>
      <w:r w:rsidRPr="00BD2ACF">
        <w:rPr>
          <w:rFonts w:ascii="TH SarabunPSK" w:hAnsi="TH SarabunPSK" w:cs="TH SarabunPSK"/>
          <w:noProof/>
          <w:sz w:val="32"/>
          <w:szCs w:val="32"/>
        </w:rPr>
        <w:t>1(</w:t>
      </w:r>
      <w:hyperlink r:id="rId16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http://www.fda.moph.go.th/psiond/permission_notify1.htm</w:t>
        </w:r>
      </w:hyperlink>
      <w:r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49724E64" w14:textId="77777777" w:rsidR="00925C0E" w:rsidRPr="00BD2ACF" w:rsidRDefault="00575FAF" w:rsidP="00826346">
      <w:pPr>
        <w:tabs>
          <w:tab w:val="left" w:pos="360"/>
          <w:tab w:val="left" w:pos="1134"/>
        </w:tabs>
        <w:spacing w:before="120"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</w:rPr>
        <w:t xml:space="preserve">(4.6) 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และการมีไว้ในครอบครองเพื่อใช้รับจ้างซึ่งวัตถุอันตรายที่สำนักงานคณะกรรมการอาหารและยารับผิดชอบ พ</w:t>
      </w:r>
      <w:r w:rsidRPr="00BD2ACF">
        <w:rPr>
          <w:rFonts w:ascii="TH SarabunPSK" w:hAnsi="TH SarabunPSK" w:cs="TH SarabunPSK"/>
          <w:noProof/>
          <w:sz w:val="32"/>
          <w:szCs w:val="32"/>
        </w:rPr>
        <w:t>.</w:t>
      </w: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BD2ACF">
        <w:rPr>
          <w:rFonts w:ascii="TH SarabunPSK" w:hAnsi="TH SarabunPSK" w:cs="TH SarabunPSK"/>
          <w:noProof/>
          <w:sz w:val="32"/>
          <w:szCs w:val="32"/>
        </w:rPr>
        <w:t>. 2555 (</w:t>
      </w:r>
      <w:hyperlink r:id="rId17" w:history="1">
        <w:r w:rsidR="00925C0E" w:rsidRPr="00BD2ACF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http://www.fda.moph.go.th/psiond/download/law/moph/55/moph_lakken.PDF</w:t>
        </w:r>
      </w:hyperlink>
      <w:r w:rsidR="00925C0E" w:rsidRPr="00BD2ACF">
        <w:rPr>
          <w:rFonts w:ascii="TH SarabunPSK" w:hAnsi="TH SarabunPSK" w:cs="TH SarabunPSK"/>
          <w:noProof/>
          <w:sz w:val="32"/>
          <w:szCs w:val="32"/>
        </w:rPr>
        <w:t>)</w:t>
      </w:r>
    </w:p>
    <w:p w14:paraId="41362FD7" w14:textId="77777777" w:rsidR="00925C0E" w:rsidRPr="00BD2ACF" w:rsidRDefault="00925C0E" w:rsidP="00BD2ACF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6D618F4" w14:textId="77777777" w:rsidR="0065175D" w:rsidRPr="00BD2ACF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E45866" w:rsidRPr="00BD2ACF" w14:paraId="74FDAB3D" w14:textId="77777777" w:rsidTr="001E37C8">
        <w:trPr>
          <w:tblHeader/>
        </w:trPr>
        <w:tc>
          <w:tcPr>
            <w:tcW w:w="675" w:type="dxa"/>
          </w:tcPr>
          <w:p w14:paraId="6E883E47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7BCA0A5F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10FCE3F6" w14:textId="77777777" w:rsidR="00925C0E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50C21B2C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419959C6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3315E543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6A08F721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45866" w:rsidRPr="00BD2ACF" w14:paraId="4491603C" w14:textId="77777777" w:rsidTr="001E37C8">
        <w:tc>
          <w:tcPr>
            <w:tcW w:w="675" w:type="dxa"/>
          </w:tcPr>
          <w:p w14:paraId="429F45D6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346F430" w14:textId="77777777" w:rsidR="00313D38" w:rsidRPr="00BD2ACF" w:rsidRDefault="009B68CC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0412C04A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5E678B42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คืนสำเนาให้ผู้ยื่นคำขอ</w:t>
            </w:r>
          </w:p>
        </w:tc>
        <w:tc>
          <w:tcPr>
            <w:tcW w:w="1406" w:type="dxa"/>
          </w:tcPr>
          <w:p w14:paraId="45563B8B" w14:textId="77777777" w:rsidR="00313D38" w:rsidRPr="00BD2ACF" w:rsidRDefault="00313D38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20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183711CD" w14:textId="77777777" w:rsidR="00313D38" w:rsidRPr="00BD2ACF" w:rsidRDefault="00BD2ACF" w:rsidP="00BD2AC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13B291D5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6F8FBA5D" w14:textId="77777777" w:rsidTr="001E37C8">
        <w:tc>
          <w:tcPr>
            <w:tcW w:w="675" w:type="dxa"/>
          </w:tcPr>
          <w:p w14:paraId="1825BF0E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B1F4D15" w14:textId="77777777" w:rsidR="00313D38" w:rsidRPr="00BD2ACF" w:rsidRDefault="009B68CC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7ADD0607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0C3D2DDC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</w:t>
            </w:r>
          </w:p>
        </w:tc>
        <w:tc>
          <w:tcPr>
            <w:tcW w:w="1406" w:type="dxa"/>
          </w:tcPr>
          <w:p w14:paraId="22151961" w14:textId="77777777" w:rsidR="00313D38" w:rsidRPr="00BD2ACF" w:rsidRDefault="00313D38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130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1E7B6A85" w14:textId="77777777" w:rsidR="00313D38" w:rsidRPr="00BD2ACF" w:rsidRDefault="00BD2ACF" w:rsidP="00BD2AC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7FB22058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35865BCD" w14:textId="77777777" w:rsidTr="001E37C8">
        <w:tc>
          <w:tcPr>
            <w:tcW w:w="675" w:type="dxa"/>
          </w:tcPr>
          <w:p w14:paraId="77ED7F49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D391D4F" w14:textId="77777777" w:rsidR="00313D38" w:rsidRPr="00BD2ACF" w:rsidRDefault="009B68CC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43266166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32737014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119F89EF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307B410F" w14:textId="77777777" w:rsidR="00313D38" w:rsidRPr="00BD2ACF" w:rsidRDefault="00313D38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20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037BAEE0" w14:textId="77777777" w:rsidR="00313D38" w:rsidRPr="00BD2ACF" w:rsidRDefault="00BD2ACF" w:rsidP="00BD2AC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3AF0735C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317DE195" w14:textId="77777777" w:rsidTr="001E37C8">
        <w:tc>
          <w:tcPr>
            <w:tcW w:w="675" w:type="dxa"/>
          </w:tcPr>
          <w:p w14:paraId="7E7C96F8" w14:textId="77777777" w:rsidR="00313D38" w:rsidRPr="00BD2ACF" w:rsidRDefault="00313D38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0CB89D96" w14:textId="77777777" w:rsidR="00313D38" w:rsidRPr="00BD2ACF" w:rsidRDefault="009B68CC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21822FC7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1A6FA62F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แจ้งผลการพิจารณาและส่งมอบใบแจ้งข้อเท็จจริงฯ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</w:p>
        </w:tc>
        <w:tc>
          <w:tcPr>
            <w:tcW w:w="1406" w:type="dxa"/>
          </w:tcPr>
          <w:p w14:paraId="48471817" w14:textId="77777777" w:rsidR="00313D38" w:rsidRPr="00BD2ACF" w:rsidRDefault="00313D38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10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6A73FAFA" w14:textId="77777777" w:rsidR="00313D38" w:rsidRPr="00BD2ACF" w:rsidRDefault="00BD2ACF" w:rsidP="00BD2AC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7E7033BD" w14:textId="77777777" w:rsidR="00313D38" w:rsidRPr="00BD2ACF" w:rsidRDefault="00313D38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ระยะเวลาไม่รวมเวลาที่รอผู้ยื่นคำขอมารับใบแจ้งข้อเท็จจริงฯ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4543D7C9" w14:textId="77777777" w:rsidR="00C26ED0" w:rsidRPr="00BD2ACF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 xml:space="preserve">ระยะเวลาดำเนินการรวม </w:t>
      </w:r>
      <w:r w:rsidR="00452B6B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BD2ACF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9B68CC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ชั่วโมง</w:t>
      </w:r>
    </w:p>
    <w:p w14:paraId="56BA1EDF" w14:textId="77777777" w:rsidR="008E2900" w:rsidRPr="00BD2ACF" w:rsidRDefault="008E290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D3F3D95" w14:textId="77777777" w:rsidR="0085230C" w:rsidRPr="00BD2ACF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</w:t>
      </w:r>
      <w:r w:rsidR="00263F10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E2A5E89" w14:textId="77777777" w:rsidR="008D7B9E" w:rsidRPr="00BD2ACF" w:rsidRDefault="008D65E9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BD2ACF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9B68CC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ชั่วโมง</w:t>
      </w:r>
    </w:p>
    <w:p w14:paraId="7A798CB3" w14:textId="77777777" w:rsidR="008E2900" w:rsidRPr="00BD2ACF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417B48D" w14:textId="77777777" w:rsidR="00AA7734" w:rsidRPr="00BD2ACF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3C765313" w14:textId="77777777" w:rsidR="0019582A" w:rsidRPr="00BD2ACF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E45866" w:rsidRPr="00BD2ACF" w14:paraId="04AC736D" w14:textId="77777777" w:rsidTr="00E223FA">
        <w:trPr>
          <w:tblHeader/>
          <w:jc w:val="center"/>
        </w:trPr>
        <w:tc>
          <w:tcPr>
            <w:tcW w:w="533" w:type="dxa"/>
          </w:tcPr>
          <w:p w14:paraId="225DCF2E" w14:textId="77777777" w:rsidR="003C25A4" w:rsidRPr="00BD2ACF" w:rsidRDefault="003C25A4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03E1D1EF" w14:textId="77777777" w:rsidR="00925C0E" w:rsidRPr="00BD2ACF" w:rsidRDefault="003C25A4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</w:t>
            </w:r>
          </w:p>
          <w:p w14:paraId="093F7679" w14:textId="77777777" w:rsidR="003C25A4" w:rsidRPr="00BD2ACF" w:rsidRDefault="003C25A4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ยืนยันตัวตน</w:t>
            </w:r>
          </w:p>
        </w:tc>
        <w:tc>
          <w:tcPr>
            <w:tcW w:w="1556" w:type="dxa"/>
          </w:tcPr>
          <w:p w14:paraId="62B0BFB8" w14:textId="77777777" w:rsidR="003C25A4" w:rsidRPr="00BD2ACF" w:rsidRDefault="00452B6B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  <w:r w:rsidR="004E651F"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31B7E5CA" w14:textId="77777777" w:rsidR="003C25A4" w:rsidRPr="00BD2ACF" w:rsidRDefault="003C25A4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76F73818" w14:textId="77777777" w:rsidR="003C25A4" w:rsidRPr="00BD2ACF" w:rsidRDefault="003C25A4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052FD607" w14:textId="77777777" w:rsidR="003C25A4" w:rsidRPr="00BD2ACF" w:rsidRDefault="003C25A4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17326DD6" w14:textId="77777777" w:rsidR="003C25A4" w:rsidRPr="00BD2ACF" w:rsidRDefault="003C25A4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45866" w:rsidRPr="00BD2ACF" w14:paraId="461B4E6E" w14:textId="77777777" w:rsidTr="00E223FA">
        <w:trPr>
          <w:jc w:val="center"/>
        </w:trPr>
        <w:tc>
          <w:tcPr>
            <w:tcW w:w="533" w:type="dxa"/>
          </w:tcPr>
          <w:p w14:paraId="66D4D76A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0E58EDE7" w14:textId="77777777" w:rsidR="00E223FA" w:rsidRPr="00BD2ACF" w:rsidRDefault="00E223FA" w:rsidP="000C591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04AB7C15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41C3D7D8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113C4560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503E276D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7B7B593C" w14:textId="77777777" w:rsidR="00E223FA" w:rsidRPr="00BD2ACF" w:rsidRDefault="00E223FA" w:rsidP="0082634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ให้ยื่นสำเนาหนังสือรับรองการจดทะเบียนนิติบุคคล พร้อมลงนามรับรองสำเนาเอกสาร) </w:t>
            </w:r>
          </w:p>
        </w:tc>
      </w:tr>
      <w:tr w:rsidR="00E45866" w:rsidRPr="00BD2ACF" w14:paraId="363E8F9B" w14:textId="77777777" w:rsidTr="00E223FA">
        <w:trPr>
          <w:jc w:val="center"/>
        </w:trPr>
        <w:tc>
          <w:tcPr>
            <w:tcW w:w="533" w:type="dxa"/>
          </w:tcPr>
          <w:p w14:paraId="209CA0B6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33CE3C49" w14:textId="77777777" w:rsidR="00E223FA" w:rsidRPr="00BD2ACF" w:rsidRDefault="00E223FA" w:rsidP="000C591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09EB9204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2D4D6099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0C7F8974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13C8DFA4" w14:textId="77777777" w:rsidR="00E223FA" w:rsidRPr="00BD2ACF" w:rsidRDefault="00E223FA" w:rsidP="00E223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1C384868" w14:textId="77777777" w:rsidR="00E223FA" w:rsidRPr="00BD2ACF" w:rsidRDefault="00E223FA" w:rsidP="0082634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1917EE46" w14:textId="77777777" w:rsidR="00A10CDA" w:rsidRPr="00BD2ACF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BD2ACF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W w:w="10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26"/>
        <w:gridCol w:w="1559"/>
        <w:gridCol w:w="1134"/>
        <w:gridCol w:w="1134"/>
        <w:gridCol w:w="1009"/>
        <w:gridCol w:w="2909"/>
      </w:tblGrid>
      <w:tr w:rsidR="00E45866" w:rsidRPr="00BD2ACF" w14:paraId="7D379EA5" w14:textId="77777777" w:rsidTr="00E223FA">
        <w:trPr>
          <w:tblHeader/>
        </w:trPr>
        <w:tc>
          <w:tcPr>
            <w:tcW w:w="533" w:type="dxa"/>
          </w:tcPr>
          <w:p w14:paraId="461CB96A" w14:textId="77777777" w:rsidR="00422EAB" w:rsidRPr="00BD2ACF" w:rsidRDefault="00422EAB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5701E402" w14:textId="77777777" w:rsidR="00422EAB" w:rsidRPr="00BD2ACF" w:rsidRDefault="00422EAB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7E950C05" w14:textId="77777777" w:rsidR="00422EAB" w:rsidRPr="00BD2ACF" w:rsidRDefault="004E651F" w:rsidP="001E37C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134" w:type="dxa"/>
          </w:tcPr>
          <w:p w14:paraId="36FB2037" w14:textId="77777777" w:rsidR="00422EAB" w:rsidRPr="00BD2ACF" w:rsidRDefault="00422EAB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5B0FB652" w14:textId="77777777" w:rsidR="00422EAB" w:rsidRPr="00BD2ACF" w:rsidRDefault="00422EAB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9" w:type="dxa"/>
          </w:tcPr>
          <w:p w14:paraId="04D2478D" w14:textId="77777777" w:rsidR="00422EAB" w:rsidRPr="00BD2ACF" w:rsidRDefault="00422EAB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9" w:type="dxa"/>
          </w:tcPr>
          <w:p w14:paraId="120FA4F2" w14:textId="77777777" w:rsidR="00422EAB" w:rsidRPr="00BD2ACF" w:rsidRDefault="00422EAB" w:rsidP="001E37C8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45866" w:rsidRPr="00BD2ACF" w14:paraId="0DB14084" w14:textId="77777777" w:rsidTr="00E223FA">
        <w:tc>
          <w:tcPr>
            <w:tcW w:w="533" w:type="dxa"/>
          </w:tcPr>
          <w:p w14:paraId="59CE0BC3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0A6205D" w14:textId="77777777" w:rsidR="00AC4ACB" w:rsidRPr="00BD2ACF" w:rsidRDefault="00AC4ACB" w:rsidP="008263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แบบฟอร์มใบแจ้งข้อเท็จจริงเกี่ยวกับวัตถุอันตรายชนิดที่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ที่สำนักงานคณะกรรมการอาหารและยารับผิดชอบ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5)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ที่กรอกข้อมูลครบถ้วน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ยื่นเฉพาะกรณียื่นแจ้งข้อเท็จจริงฯ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14:paraId="1034788A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4800F710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6812EBBD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009" w:type="dxa"/>
          </w:tcPr>
          <w:p w14:paraId="38EAA414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1CA554C1" w14:textId="77777777" w:rsidR="00AC4ACB" w:rsidRPr="00BD2ACF" w:rsidRDefault="00AC4ACB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73E5ACE9" w14:textId="77777777" w:rsidTr="00E223FA">
        <w:tc>
          <w:tcPr>
            <w:tcW w:w="533" w:type="dxa"/>
          </w:tcPr>
          <w:p w14:paraId="6404B79B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404A33B" w14:textId="77777777" w:rsidR="00826346" w:rsidRPr="00BD2ACF" w:rsidRDefault="00AC4ACB" w:rsidP="001E37C8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หนังสือแจ้งความประสงค์ขอเปลี่ยนแปลงรายการในใบแจ้งข้อเท็จจริง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เกี่ยวกับวัตถุอันตรายชนิดที่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 </w:t>
            </w:r>
          </w:p>
          <w:p w14:paraId="60F6D3D1" w14:textId="77777777" w:rsidR="00AC4ACB" w:rsidRPr="00BD2ACF" w:rsidRDefault="00AC4ACB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ยื่นเฉพาะกรณีขอแก้ไขเปลี่ยนแปลงรายการในใบแจ้งข้อเท็จจริงฯ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14:paraId="7828DA68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524FADAF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55C6ED9C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009" w:type="dxa"/>
          </w:tcPr>
          <w:p w14:paraId="4B966E1C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650B0C59" w14:textId="77777777" w:rsidR="00AC4ACB" w:rsidRPr="00BD2ACF" w:rsidRDefault="00AC4ACB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2DE3C0A4" w14:textId="77777777" w:rsidTr="00E223FA">
        <w:tc>
          <w:tcPr>
            <w:tcW w:w="533" w:type="dxa"/>
          </w:tcPr>
          <w:p w14:paraId="4D276D24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C92D9B6" w14:textId="77777777" w:rsidR="00AC4ACB" w:rsidRPr="00BD2ACF" w:rsidRDefault="00AC4ACB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เอกสารแสดงสูตรส่วนประกอบของผลิตภัณฑ์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ยื่นเฉพาะกรณียื่นแจ้งข้อเท็จจริงฯ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14:paraId="28B720F1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147780EA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7994FCC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009" w:type="dxa"/>
          </w:tcPr>
          <w:p w14:paraId="5F972730" w14:textId="77777777" w:rsidR="00AC4ACB" w:rsidRPr="00BD2ACF" w:rsidRDefault="00AC4ACB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44C753B9" w14:textId="77777777" w:rsidR="00AC4ACB" w:rsidRPr="00BD2ACF" w:rsidRDefault="00AC4ACB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เอกสารแสดงสูตรส่วนประกอบของผลิตภัณฑ์ ต้องแสดงชื่อและอัตราส่วนของสารสำคัญและส่วนประกอบอื่นๆ ทุกตัวในผลิตภัณฑ์  โดยแสดงเป็นชื่อทางเคมี ระบุหน้าที่ของสารทุกตัวในสูตร และระบุปริมาณเป็นร้อยละหรือเปอร์เซ็นต์  เช่น ร้อยละของน้ำหนักต่อน้ำหนัก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(% w/w)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หรือร้อยละของน้ำหนักต่อปริมาตร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(% w/v)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ทั้งนี้ ต้องระบุสูตรส่วนประกอบทั้งหมด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(100 %)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กรณีผลิตภัณฑ์นำเข้าจากต่างประเทศ  เอกสารแสดงสูตรส่วนประกอบต้องเป็นเอกสารฉบับจริงที่ออกและรับรองโดยผู้ผลิตในต่างประเทศ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E45866" w:rsidRPr="00BD2ACF" w14:paraId="715AC40C" w14:textId="77777777" w:rsidTr="00E223FA">
        <w:tc>
          <w:tcPr>
            <w:tcW w:w="533" w:type="dxa"/>
          </w:tcPr>
          <w:p w14:paraId="156224A7" w14:textId="77777777" w:rsidR="008D65E9" w:rsidRPr="00BD2ACF" w:rsidRDefault="008D65E9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124E2AC" w14:textId="77777777" w:rsidR="008D65E9" w:rsidRPr="00BD2ACF" w:rsidRDefault="008D65E9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2F18CFAE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65E40EF7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791F01E1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9" w:type="dxa"/>
          </w:tcPr>
          <w:p w14:paraId="35980103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236B95B3" w14:textId="77777777" w:rsidR="008D65E9" w:rsidRPr="00BD2ACF" w:rsidRDefault="008D65E9" w:rsidP="00A91F6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หรือดาวน์โหลดได้ที่</w:t>
            </w:r>
            <w:hyperlink r:id="rId18" w:history="1">
              <w:r w:rsidRPr="00BD2ACF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8D65E9" w:rsidRPr="00BD2ACF" w14:paraId="10567477" w14:textId="77777777" w:rsidTr="00E223FA">
        <w:tc>
          <w:tcPr>
            <w:tcW w:w="533" w:type="dxa"/>
          </w:tcPr>
          <w:p w14:paraId="42200043" w14:textId="77777777" w:rsidR="008D65E9" w:rsidRPr="00BD2ACF" w:rsidRDefault="008D65E9" w:rsidP="001E37C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5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0B6E693" w14:textId="77777777" w:rsidR="008D65E9" w:rsidRPr="00BD2ACF" w:rsidRDefault="008D65E9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63B8863E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902E77E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3F77A6FD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9" w:type="dxa"/>
          </w:tcPr>
          <w:p w14:paraId="6C4E060F" w14:textId="77777777" w:rsidR="008D65E9" w:rsidRPr="00BD2ACF" w:rsidRDefault="008D65E9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084B589A" w14:textId="77777777" w:rsidR="008D65E9" w:rsidRPr="00BD2ACF" w:rsidRDefault="008D65E9" w:rsidP="00A91F65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4D92B5D4" w14:textId="77777777" w:rsidR="008D65E9" w:rsidRPr="00BD2ACF" w:rsidRDefault="008D65E9" w:rsidP="00A91F6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="00826346"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9" w:history="1">
              <w:r w:rsidRPr="00BD2ACF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5FBEA2AA" w14:textId="77777777" w:rsidR="006C6C22" w:rsidRPr="00BD2ACF" w:rsidRDefault="006C6C22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F733EC2" w14:textId="77777777" w:rsidR="00A10CDA" w:rsidRPr="00BD2ACF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BD2ACF" w:rsidRPr="00BD2ACF" w14:paraId="7A3B7ED9" w14:textId="77777777" w:rsidTr="001E37C8">
        <w:tc>
          <w:tcPr>
            <w:tcW w:w="534" w:type="dxa"/>
          </w:tcPr>
          <w:p w14:paraId="733B5AA3" w14:textId="77777777" w:rsidR="00A13B6C" w:rsidRPr="00BD2ACF" w:rsidRDefault="00A13B6C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471107F7" w14:textId="77777777" w:rsidR="00A13B6C" w:rsidRPr="00BD2ACF" w:rsidRDefault="00A13B6C" w:rsidP="001E37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736B662B" w14:textId="77777777" w:rsidR="00E90756" w:rsidRPr="00BD2ACF" w:rsidRDefault="00B509FC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BD2ACF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BD2A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</w:p>
        </w:tc>
      </w:tr>
    </w:tbl>
    <w:p w14:paraId="577E3527" w14:textId="77777777" w:rsidR="008D65E9" w:rsidRPr="00BD2ACF" w:rsidRDefault="008D65E9" w:rsidP="00BD2ACF">
      <w:pPr>
        <w:pStyle w:val="a5"/>
        <w:tabs>
          <w:tab w:val="left" w:pos="360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FCA0FC8" w14:textId="77777777" w:rsidR="00216FA4" w:rsidRPr="00BD2ACF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</w:p>
    <w:p w14:paraId="25CC33BD" w14:textId="77777777" w:rsidR="006267D0" w:rsidRPr="00E27786" w:rsidRDefault="006267D0" w:rsidP="006267D0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20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25E9A976" w14:textId="77777777" w:rsidR="006267D0" w:rsidRPr="006267D0" w:rsidRDefault="006267D0" w:rsidP="006267D0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6267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6267D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6267D0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6267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6267D0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6267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6267D0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6267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6267D0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6267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6267D0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6267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6267D0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1016D881" w14:textId="77777777" w:rsidR="006267D0" w:rsidRPr="006267D0" w:rsidRDefault="006267D0" w:rsidP="006267D0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6267D0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6267D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6267D0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577C8F06" w14:textId="77777777" w:rsidR="006267D0" w:rsidRPr="006267D0" w:rsidRDefault="006267D0" w:rsidP="006267D0">
      <w:pPr>
        <w:pStyle w:val="a5"/>
        <w:spacing w:line="239" w:lineRule="auto"/>
        <w:ind w:right="900"/>
        <w:rPr>
          <w:rFonts w:ascii="TH SarabunIT๙" w:eastAsia="Cordia New" w:hAnsi="TH SarabunIT๙" w:cs="TH SarabunIT๙"/>
          <w:i/>
          <w:iCs/>
          <w:sz w:val="32"/>
        </w:rPr>
      </w:pPr>
      <w:r w:rsidRPr="006267D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6267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6267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6267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6267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6267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6267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6267D0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6087C1EE" w14:textId="77777777" w:rsidR="00013BC7" w:rsidRPr="00BD2ACF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ตัวอย่าง</w:t>
      </w:r>
      <w:r w:rsidR="00D51311"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E45866" w:rsidRPr="00BD2ACF" w14:paraId="1620FB0D" w14:textId="77777777" w:rsidTr="001E37C8">
        <w:tc>
          <w:tcPr>
            <w:tcW w:w="675" w:type="dxa"/>
          </w:tcPr>
          <w:p w14:paraId="53279EC0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2021D0B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แบบฟอร์มใบแจ้งข้อเท็จจริงเกี่ยวกับวัตถุอันตรายชนิดที่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ที่สำนักงานคณะกรรมการอาหารและยารับผิดชอบ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5)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D2ACF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0541F27A" w14:textId="77777777" w:rsidTr="001E37C8">
        <w:tc>
          <w:tcPr>
            <w:tcW w:w="675" w:type="dxa"/>
          </w:tcPr>
          <w:p w14:paraId="0A4BE337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C1539D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1C585F05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ตัวอย่างการกรอกแบบฟอร์มใบแจ้งข้อเท็จจริงเกี่ยวกับวัตถุอันตรายชนิดที่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ที่สำนักงานคณะกรรมการอาหารและยารับผิดชอบ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5)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กรณีผลิต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D2ACF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547EA8B9" w14:textId="77777777" w:rsidTr="001E37C8">
        <w:tc>
          <w:tcPr>
            <w:tcW w:w="675" w:type="dxa"/>
          </w:tcPr>
          <w:p w14:paraId="4DFFD383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C1539D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6A623456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ตัวอย่างการกรอกแบบฟอร์มใบแจ้งข้อเท็จจริงเกี่ยวกับวัตถุอันตรายชนิดที่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ที่สำนักงานคณะกรรมการอาหารและยารับผิดชอบ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5)   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กรณีนำเข้า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D2ACF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45866" w:rsidRPr="00BD2ACF" w14:paraId="7B35BDB0" w14:textId="77777777" w:rsidTr="001E37C8">
        <w:tc>
          <w:tcPr>
            <w:tcW w:w="675" w:type="dxa"/>
          </w:tcPr>
          <w:p w14:paraId="1A1BA71D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C1539D" w:rsidRPr="00BD2AC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1E6B836" w14:textId="77777777" w:rsidR="00F064C0" w:rsidRPr="00BD2ACF" w:rsidRDefault="00F064C0" w:rsidP="001E37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ตัวอย่างหนังสือแจ้งความประสงค์ ขอแก้ไขเปลี่ยนแปลงรายการในใบรับแจ้งข้อเท็จจริงเกี่ยวกับวัตถุอันตรายชนิด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ที่</w:t>
            </w:r>
            <w:r w:rsidRPr="00BD2AC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D2ACF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57BB137B" w14:textId="77777777" w:rsidR="00D51311" w:rsidRPr="00BD2ACF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หมายเหตุ</w:t>
      </w:r>
    </w:p>
    <w:p w14:paraId="3EE729FA" w14:textId="77777777" w:rsidR="0064558D" w:rsidRPr="00BD2ACF" w:rsidRDefault="00925C0E" w:rsidP="00925C0E">
      <w:pPr>
        <w:tabs>
          <w:tab w:val="left" w:pos="1134"/>
        </w:tabs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</w:t>
      </w:r>
      <w:r w:rsidR="0064558D" w:rsidRPr="00BD2ACF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 เริ่มนับระยะเวลาตั้งแต่การยื่นเอกสารที่ครบถ้วน</w:t>
      </w:r>
      <w:r w:rsidR="0064558D" w:rsidRPr="00BD2ACF">
        <w:rPr>
          <w:rFonts w:ascii="TH SarabunPSK" w:hAnsi="TH SarabunPSK" w:cs="TH SarabunPSK"/>
          <w:noProof/>
          <w:sz w:val="32"/>
          <w:szCs w:val="32"/>
        </w:rPr>
        <w:br/>
      </w:r>
    </w:p>
    <w:p w14:paraId="454242EC" w14:textId="77777777" w:rsidR="0064558D" w:rsidRPr="00BD2ACF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A0E2F2E" w14:textId="77777777" w:rsidR="003F4A0D" w:rsidRPr="00BD2ACF" w:rsidRDefault="003F4A0D" w:rsidP="00925C0E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14:paraId="2D34AA37" w14:textId="77777777" w:rsidR="006A5172" w:rsidRPr="00BD2ACF" w:rsidRDefault="006A5172" w:rsidP="00A74390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872C3CA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5CE04FC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BA200E8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1097116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2444AA9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0F0FDED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84A4058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393423D" w14:textId="77777777" w:rsidR="006A5172" w:rsidRPr="00BD2ACF" w:rsidRDefault="006A5172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36108EF" w14:textId="77777777" w:rsidR="00A74390" w:rsidRDefault="00A74390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CA08C71" w14:textId="77777777" w:rsidR="00A74390" w:rsidRPr="00BD2ACF" w:rsidRDefault="00A74390" w:rsidP="00CC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sectPr w:rsidR="00A74390" w:rsidRPr="00BD2ACF" w:rsidSect="00925C0E">
      <w:headerReference w:type="default" r:id="rId21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B86D5" w14:textId="77777777" w:rsidR="00D53C27" w:rsidRDefault="00D53C27" w:rsidP="00C81DB8">
      <w:pPr>
        <w:spacing w:after="0" w:line="240" w:lineRule="auto"/>
      </w:pPr>
      <w:r>
        <w:separator/>
      </w:r>
    </w:p>
  </w:endnote>
  <w:endnote w:type="continuationSeparator" w:id="0">
    <w:p w14:paraId="61B67C71" w14:textId="77777777" w:rsidR="00D53C27" w:rsidRDefault="00D53C27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93E71" w14:textId="77777777" w:rsidR="00D53C27" w:rsidRDefault="00D53C27" w:rsidP="00C81DB8">
      <w:pPr>
        <w:spacing w:after="0" w:line="240" w:lineRule="auto"/>
      </w:pPr>
      <w:r>
        <w:separator/>
      </w:r>
    </w:p>
  </w:footnote>
  <w:footnote w:type="continuationSeparator" w:id="0">
    <w:p w14:paraId="2FF36028" w14:textId="77777777" w:rsidR="00D53C27" w:rsidRDefault="00D53C27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236CA" w14:textId="77777777" w:rsidR="000C5916" w:rsidRDefault="00B33242" w:rsidP="00C81DB8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0931">
      <w:rPr>
        <w:noProof/>
      </w:rPr>
      <w:t>1</w:t>
    </w:r>
    <w:r>
      <w:rPr>
        <w:noProof/>
      </w:rPr>
      <w:fldChar w:fldCharType="end"/>
    </w:r>
    <w:r w:rsidR="000C5916">
      <w:rPr>
        <w:noProof/>
      </w:rPr>
      <w:t>/</w:t>
    </w:r>
    <w:r w:rsidR="00C373A0">
      <w:rPr>
        <w:noProof/>
      </w:rPr>
      <w:fldChar w:fldCharType="begin"/>
    </w:r>
    <w:r w:rsidR="000C5916">
      <w:rPr>
        <w:noProof/>
      </w:rPr>
      <w:instrText xml:space="preserve"> NUMPAGES  \# "0" \* Arabic </w:instrText>
    </w:r>
    <w:r w:rsidR="00C373A0">
      <w:rPr>
        <w:noProof/>
      </w:rPr>
      <w:fldChar w:fldCharType="separate"/>
    </w:r>
    <w:r w:rsidR="00B30931">
      <w:rPr>
        <w:noProof/>
      </w:rPr>
      <w:t>7</w:t>
    </w:r>
    <w:r w:rsidR="00C373A0">
      <w:rPr>
        <w:noProof/>
      </w:rPr>
      <w:fldChar w:fldCharType="end"/>
    </w:r>
  </w:p>
  <w:p w14:paraId="6FCCCB28" w14:textId="77777777" w:rsidR="000C5916" w:rsidRDefault="000C591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5AC9"/>
    <w:multiLevelType w:val="hybridMultilevel"/>
    <w:tmpl w:val="86085CE2"/>
    <w:lvl w:ilvl="0" w:tplc="FC2003C2">
      <w:start w:val="1"/>
      <w:numFmt w:val="bullet"/>
      <w:lvlText w:val=""/>
      <w:lvlJc w:val="left"/>
      <w:pPr>
        <w:ind w:left="1080" w:hanging="720"/>
      </w:pPr>
      <w:rPr>
        <w:rFonts w:ascii="Symbol" w:eastAsia="Calibri" w:hAnsi="Symbol" w:cs="Cordia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="Calibri" w:hAnsi="Calibri" w:cs="Cordia New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181408">
    <w:abstractNumId w:val="6"/>
  </w:num>
  <w:num w:numId="2" w16cid:durableId="197472524">
    <w:abstractNumId w:val="13"/>
  </w:num>
  <w:num w:numId="3" w16cid:durableId="1922910202">
    <w:abstractNumId w:val="7"/>
  </w:num>
  <w:num w:numId="4" w16cid:durableId="865021424">
    <w:abstractNumId w:val="0"/>
  </w:num>
  <w:num w:numId="5" w16cid:durableId="1176071396">
    <w:abstractNumId w:val="4"/>
  </w:num>
  <w:num w:numId="6" w16cid:durableId="353576175">
    <w:abstractNumId w:val="8"/>
  </w:num>
  <w:num w:numId="7" w16cid:durableId="74472778">
    <w:abstractNumId w:val="12"/>
  </w:num>
  <w:num w:numId="8" w16cid:durableId="1183016128">
    <w:abstractNumId w:val="3"/>
  </w:num>
  <w:num w:numId="9" w16cid:durableId="442379830">
    <w:abstractNumId w:val="5"/>
  </w:num>
  <w:num w:numId="10" w16cid:durableId="1408964375">
    <w:abstractNumId w:val="2"/>
  </w:num>
  <w:num w:numId="11" w16cid:durableId="1118451544">
    <w:abstractNumId w:val="10"/>
  </w:num>
  <w:num w:numId="12" w16cid:durableId="198384387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1643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C5916"/>
    <w:rsid w:val="000E1652"/>
    <w:rsid w:val="000F1309"/>
    <w:rsid w:val="00110F0C"/>
    <w:rsid w:val="0011410D"/>
    <w:rsid w:val="00132E1B"/>
    <w:rsid w:val="00164004"/>
    <w:rsid w:val="00167BE1"/>
    <w:rsid w:val="0017533B"/>
    <w:rsid w:val="0018441F"/>
    <w:rsid w:val="0019582A"/>
    <w:rsid w:val="001B1C8D"/>
    <w:rsid w:val="001E05C0"/>
    <w:rsid w:val="001E37C8"/>
    <w:rsid w:val="00201E94"/>
    <w:rsid w:val="00210AAF"/>
    <w:rsid w:val="00216FA4"/>
    <w:rsid w:val="00220E2E"/>
    <w:rsid w:val="002440E7"/>
    <w:rsid w:val="00261D40"/>
    <w:rsid w:val="00263F10"/>
    <w:rsid w:val="0028069E"/>
    <w:rsid w:val="00290086"/>
    <w:rsid w:val="00291120"/>
    <w:rsid w:val="002B2D62"/>
    <w:rsid w:val="002B3B12"/>
    <w:rsid w:val="002B4D3D"/>
    <w:rsid w:val="002C1282"/>
    <w:rsid w:val="002C3E03"/>
    <w:rsid w:val="002F752E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3F6FB9"/>
    <w:rsid w:val="00407979"/>
    <w:rsid w:val="0041251B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172C3"/>
    <w:rsid w:val="005223AF"/>
    <w:rsid w:val="00541A32"/>
    <w:rsid w:val="00564CD9"/>
    <w:rsid w:val="00575FAF"/>
    <w:rsid w:val="00593E8D"/>
    <w:rsid w:val="005C6B68"/>
    <w:rsid w:val="005D09D4"/>
    <w:rsid w:val="005F2FB0"/>
    <w:rsid w:val="00600A25"/>
    <w:rsid w:val="006267D0"/>
    <w:rsid w:val="006437C0"/>
    <w:rsid w:val="0064558D"/>
    <w:rsid w:val="0065175D"/>
    <w:rsid w:val="006663E1"/>
    <w:rsid w:val="00686AAA"/>
    <w:rsid w:val="006974B7"/>
    <w:rsid w:val="006A5172"/>
    <w:rsid w:val="006A7C5A"/>
    <w:rsid w:val="006B37B7"/>
    <w:rsid w:val="006C07C4"/>
    <w:rsid w:val="006C6C22"/>
    <w:rsid w:val="00703849"/>
    <w:rsid w:val="00704F6E"/>
    <w:rsid w:val="00707AED"/>
    <w:rsid w:val="00712638"/>
    <w:rsid w:val="00760559"/>
    <w:rsid w:val="00760D0B"/>
    <w:rsid w:val="00761FD0"/>
    <w:rsid w:val="00771FD1"/>
    <w:rsid w:val="007728F2"/>
    <w:rsid w:val="00781575"/>
    <w:rsid w:val="007851BE"/>
    <w:rsid w:val="00790214"/>
    <w:rsid w:val="00793306"/>
    <w:rsid w:val="007935FB"/>
    <w:rsid w:val="00794632"/>
    <w:rsid w:val="007D6159"/>
    <w:rsid w:val="007E1E74"/>
    <w:rsid w:val="00811134"/>
    <w:rsid w:val="00826346"/>
    <w:rsid w:val="0085230C"/>
    <w:rsid w:val="00862FC5"/>
    <w:rsid w:val="0087182F"/>
    <w:rsid w:val="0087509D"/>
    <w:rsid w:val="008A3CB7"/>
    <w:rsid w:val="008B1FAF"/>
    <w:rsid w:val="008B3521"/>
    <w:rsid w:val="008D65E9"/>
    <w:rsid w:val="008D7B9E"/>
    <w:rsid w:val="008E2900"/>
    <w:rsid w:val="00907BB0"/>
    <w:rsid w:val="00914267"/>
    <w:rsid w:val="00925C0E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9C35E0"/>
    <w:rsid w:val="009D73D3"/>
    <w:rsid w:val="00A05B9B"/>
    <w:rsid w:val="00A10CDA"/>
    <w:rsid w:val="00A13B6C"/>
    <w:rsid w:val="00A47E94"/>
    <w:rsid w:val="00A74390"/>
    <w:rsid w:val="00A8107A"/>
    <w:rsid w:val="00AA7734"/>
    <w:rsid w:val="00AC4ACB"/>
    <w:rsid w:val="00AE6A9D"/>
    <w:rsid w:val="00AF4A06"/>
    <w:rsid w:val="00B23DA2"/>
    <w:rsid w:val="00B2439A"/>
    <w:rsid w:val="00B30931"/>
    <w:rsid w:val="00B33242"/>
    <w:rsid w:val="00B509FC"/>
    <w:rsid w:val="00B95782"/>
    <w:rsid w:val="00BC5DA7"/>
    <w:rsid w:val="00BC6199"/>
    <w:rsid w:val="00BD2ACF"/>
    <w:rsid w:val="00BF6CA4"/>
    <w:rsid w:val="00C01321"/>
    <w:rsid w:val="00C0283C"/>
    <w:rsid w:val="00C1539D"/>
    <w:rsid w:val="00C21238"/>
    <w:rsid w:val="00C26ED0"/>
    <w:rsid w:val="00C270F7"/>
    <w:rsid w:val="00C3045F"/>
    <w:rsid w:val="00C373A0"/>
    <w:rsid w:val="00C77AEA"/>
    <w:rsid w:val="00C81DB8"/>
    <w:rsid w:val="00C96808"/>
    <w:rsid w:val="00CA51BD"/>
    <w:rsid w:val="00CC6CD2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D53C27"/>
    <w:rsid w:val="00DD3CEB"/>
    <w:rsid w:val="00DE7A33"/>
    <w:rsid w:val="00E00F3F"/>
    <w:rsid w:val="00E01AA0"/>
    <w:rsid w:val="00E06DC1"/>
    <w:rsid w:val="00E223FA"/>
    <w:rsid w:val="00E279FB"/>
    <w:rsid w:val="00E33AD5"/>
    <w:rsid w:val="00E45866"/>
    <w:rsid w:val="00E56012"/>
    <w:rsid w:val="00E668EE"/>
    <w:rsid w:val="00E90756"/>
    <w:rsid w:val="00E97AE3"/>
    <w:rsid w:val="00EA6950"/>
    <w:rsid w:val="00EB5853"/>
    <w:rsid w:val="00EC08A9"/>
    <w:rsid w:val="00EC40D5"/>
    <w:rsid w:val="00EF0DAF"/>
    <w:rsid w:val="00F028A3"/>
    <w:rsid w:val="00F064C0"/>
    <w:rsid w:val="00F26C18"/>
    <w:rsid w:val="00F52A6B"/>
    <w:rsid w:val="00F5490C"/>
    <w:rsid w:val="00F62F55"/>
    <w:rsid w:val="00F754D6"/>
    <w:rsid w:val="00F8122B"/>
    <w:rsid w:val="00FE45C1"/>
    <w:rsid w:val="00FE5795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933DE"/>
  <w15:docId w15:val="{F1B11FA3-C7F4-4205-B346-F3FB6455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  <w:pPr>
      <w:spacing w:after="160" w:line="259" w:lineRule="auto"/>
    </w:pPr>
    <w:rPr>
      <w:sz w:val="22"/>
      <w:szCs w:val="22"/>
      <w:lang w:bidi="ar-SA"/>
    </w:rPr>
  </w:style>
  <w:style w:type="paragraph" w:styleId="1">
    <w:name w:val="heading 1"/>
    <w:uiPriority w:val="9"/>
    <w:rsid w:val="00285B63"/>
    <w:pPr>
      <w:keepNext/>
      <w:keepLines/>
      <w:spacing w:before="480" w:line="259" w:lineRule="auto"/>
      <w:outlineLvl w:val="0"/>
    </w:pPr>
    <w:rPr>
      <w:rFonts w:ascii="Calibri Light" w:eastAsia="Times New Roman" w:hAnsi="Calibri Light" w:cs="Angsana New"/>
      <w:b/>
      <w:bCs/>
      <w:color w:val="2E74B5"/>
      <w:sz w:val="28"/>
      <w:szCs w:val="28"/>
      <w:lang w:bidi="ar-SA"/>
    </w:rPr>
  </w:style>
  <w:style w:type="paragraph" w:styleId="2">
    <w:name w:val="heading 2"/>
    <w:uiPriority w:val="9"/>
    <w:unhideWhenUsed/>
    <w:rsid w:val="00285B63"/>
    <w:pPr>
      <w:keepNext/>
      <w:keepLines/>
      <w:spacing w:before="200" w:line="259" w:lineRule="auto"/>
      <w:outlineLvl w:val="1"/>
    </w:pPr>
    <w:rPr>
      <w:rFonts w:ascii="Calibri Light" w:eastAsia="Times New Roman" w:hAnsi="Calibri Light" w:cs="Angsana New"/>
      <w:b/>
      <w:bCs/>
      <w:color w:val="5B9BD5"/>
      <w:sz w:val="26"/>
      <w:szCs w:val="26"/>
      <w:lang w:bidi="ar-SA"/>
    </w:rPr>
  </w:style>
  <w:style w:type="paragraph" w:styleId="3">
    <w:name w:val="heading 3"/>
    <w:uiPriority w:val="9"/>
    <w:unhideWhenUsed/>
    <w:rsid w:val="00285B63"/>
    <w:pPr>
      <w:keepNext/>
      <w:keepLines/>
      <w:spacing w:before="200" w:line="259" w:lineRule="auto"/>
      <w:outlineLvl w:val="2"/>
    </w:pPr>
    <w:rPr>
      <w:rFonts w:ascii="Calibri Light" w:eastAsia="Times New Roman" w:hAnsi="Calibri Light" w:cs="Angsana New"/>
      <w:b/>
      <w:bCs/>
      <w:color w:val="5B9BD5"/>
      <w:sz w:val="22"/>
      <w:szCs w:val="22"/>
      <w:lang w:bidi="ar-SA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line="259" w:lineRule="auto"/>
      <w:outlineLvl w:val="3"/>
    </w:pPr>
    <w:rPr>
      <w:rFonts w:ascii="Calibri Light" w:eastAsia="Times New Roman" w:hAnsi="Calibri Light" w:cs="Angsana New"/>
      <w:b/>
      <w:bCs/>
      <w:i/>
      <w:iCs/>
      <w:color w:val="5B9BD5"/>
      <w:sz w:val="22"/>
      <w:szCs w:val="22"/>
      <w:lang w:bidi="ar-SA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line="259" w:lineRule="auto"/>
      <w:outlineLvl w:val="4"/>
    </w:pPr>
    <w:rPr>
      <w:rFonts w:ascii="Calibri Light" w:eastAsia="Times New Roman" w:hAnsi="Calibri Light" w:cs="Angsana New"/>
      <w:color w:val="1F4D78"/>
      <w:sz w:val="22"/>
      <w:szCs w:val="22"/>
      <w:lang w:bidi="ar-SA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line="259" w:lineRule="auto"/>
      <w:outlineLvl w:val="5"/>
    </w:pPr>
    <w:rPr>
      <w:rFonts w:ascii="Calibri Light" w:eastAsia="Times New Roman" w:hAnsi="Calibri Light" w:cs="Angsana New"/>
      <w:i/>
      <w:iCs/>
      <w:color w:val="1F4D78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  <w:style w:type="paragraph" w:customStyle="1" w:styleId="Default">
    <w:name w:val="Default"/>
    <w:rsid w:val="00BD2ACF"/>
    <w:pPr>
      <w:autoSpaceDE w:val="0"/>
      <w:autoSpaceDN w:val="0"/>
      <w:adjustRightInd w:val="0"/>
    </w:pPr>
    <w:rPr>
      <w:rFonts w:ascii="Cordia New" w:hAnsi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ailist/ailist_2556.pdf" TargetMode="External"/><Relationship Id="rId13" Type="http://schemas.openxmlformats.org/officeDocument/2006/relationships/hyperlink" Target="http://www.fda.moph.go.th/psiond/download/law/moph/49/MOPH_labelandtoxiclevel_2_49.pdf" TargetMode="External"/><Relationship Id="rId18" Type="http://schemas.openxmlformats.org/officeDocument/2006/relationships/hyperlink" Target="http://www.fda.moph.go.th/psiond/download.htm%2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da.moph.go.th/psiond/download/law/moph/38/MOPH_labelandtoxiclevel_38.pdf" TargetMode="External"/><Relationship Id="rId17" Type="http://schemas.openxmlformats.org/officeDocument/2006/relationships/hyperlink" Target="http://www.fda.moph.go.th/psiond/download/law/moph/55/moph_lakken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da.moph.go.th/psiond/permission_notify1.htm" TargetMode="External"/><Relationship Id="rId20" Type="http://schemas.openxmlformats.org/officeDocument/2006/relationships/hyperlink" Target="mailto:1556@fda.moph.go.th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/provincial/officer5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da.moph.go.th/psiond/download/ghs/GHS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da.moph.go.th/psiond/download/law/moph/49/MOPH_haz1_49.pdf" TargetMode="External"/><Relationship Id="rId19" Type="http://schemas.openxmlformats.org/officeDocument/2006/relationships/hyperlink" Target="http://www.fda.moph.go.th/psiond/download.htm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law/moit/moit_hazlist2558.pdf" TargetMode="External"/><Relationship Id="rId14" Type="http://schemas.openxmlformats.org/officeDocument/2006/relationships/hyperlink" Target="http://www.fda.moph.go.th/psiond/download/ghs/GHS_1.pdf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A8A13-6575-49D1-B656-682C7F0F2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0</TotalTime>
  <Pages>7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2015-06-07T15:36:00Z</cp:lastPrinted>
  <dcterms:created xsi:type="dcterms:W3CDTF">2023-03-13T06:29:00Z</dcterms:created>
  <dcterms:modified xsi:type="dcterms:W3CDTF">2023-03-13T06:29:00Z</dcterms:modified>
</cp:coreProperties>
</file>